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5-028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26 февраля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Гордон Ю.С.,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Гордон Юрия Сергеевича, </w:t>
      </w:r>
      <w:r>
        <w:rPr>
          <w:rStyle w:val="cat-ExternalSystemDefinedgrp-24rplc-8"/>
          <w:rFonts w:ascii="Times New Roman" w:eastAsia="Times New Roman" w:hAnsi="Times New Roman" w:cs="Times New Roman"/>
        </w:rPr>
        <w:t>...</w:t>
      </w:r>
      <w:r>
        <w:rPr>
          <w:rStyle w:val="cat-PassportDatagrp-19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РФ, зарегистрированного и проживающего по адресу: 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не работающего, </w:t>
      </w:r>
      <w:r>
        <w:rPr>
          <w:rStyle w:val="cat-PassportDatagrp-20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6rplc-13"/>
          <w:rFonts w:ascii="Times New Roman" w:eastAsia="Times New Roman" w:hAnsi="Times New Roman" w:cs="Times New Roman"/>
        </w:rPr>
        <w:t>...</w:t>
      </w:r>
      <w:r>
        <w:rPr>
          <w:rStyle w:val="cat-ExternalSystemDefinedgrp-2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31.10.2023 </w:t>
      </w:r>
      <w:r>
        <w:rPr>
          <w:rFonts w:ascii="Times New Roman" w:eastAsia="Times New Roman" w:hAnsi="Times New Roman" w:cs="Times New Roman"/>
        </w:rPr>
        <w:t>года постановлению № 863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>079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18.10.2023 </w:t>
      </w:r>
      <w:r>
        <w:rPr>
          <w:rFonts w:ascii="Times New Roman" w:eastAsia="Times New Roman" w:hAnsi="Times New Roman" w:cs="Times New Roman"/>
        </w:rPr>
        <w:t xml:space="preserve">года по делу об административном правонарушении, предусмотренном ч. 1 ст. 20.20 Кодекса Российской Федерации об административных правонарушениях, Гордон Ю.С.,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01.01.2024 </w:t>
      </w:r>
      <w:r>
        <w:rPr>
          <w:rFonts w:ascii="Times New Roman" w:eastAsia="Times New Roman" w:hAnsi="Times New Roman" w:cs="Times New Roman"/>
        </w:rPr>
        <w:t xml:space="preserve">года вышеуказанный штраф не уплатил, в связи с чем в отношении Гордон Ю.С.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.01.2024 года по адресу: </w:t>
      </w:r>
      <w:r>
        <w:rPr>
          <w:rStyle w:val="cat-UserDefinedgrp-27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Гордон Ю.С.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Гордон Ю.С.,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Гордон Ю.С.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86 № </w:t>
      </w:r>
      <w:r>
        <w:rPr>
          <w:rFonts w:ascii="Times New Roman" w:eastAsia="Times New Roman" w:hAnsi="Times New Roman" w:cs="Times New Roman"/>
        </w:rPr>
        <w:t xml:space="preserve">264663 </w:t>
      </w:r>
      <w:r>
        <w:rPr>
          <w:rFonts w:ascii="Times New Roman" w:eastAsia="Times New Roman" w:hAnsi="Times New Roman" w:cs="Times New Roman"/>
        </w:rPr>
        <w:t>от 24.02.2024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Гордон Ю.С.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Гордон Ю.С.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№ 86365079 от 18.10.2023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 1 ст. 20.20 КоАП РФ в отношении Гордон Ю.С.,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РФ на имя Гордон Ю.С.,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Гордон Ю.С.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Гордон Ю.С.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Гордон Ю.С.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Гордон Ю.С.,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Гордон Ю.С.,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Гордон Юрия Сергеевича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5 (пять) суток.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 минут 26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PassportDatagrp-20rplc-12">
    <w:name w:val="cat-PassportData grp-20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ExternalSystemDefinedgrp-23rplc-14">
    <w:name w:val="cat-ExternalSystemDefined grp-23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UserDefinedgrp-27rplc-24">
    <w:name w:val="cat-UserDefined grp-27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